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A8" w:rsidRPr="004219D4" w:rsidRDefault="008B41A8" w:rsidP="008B4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9D4">
        <w:rPr>
          <w:rFonts w:ascii="Times New Roman" w:eastAsia="Times New Roman" w:hAnsi="Times New Roman" w:cs="Times New Roman"/>
          <w:bCs/>
          <w:sz w:val="28"/>
          <w:szCs w:val="28"/>
        </w:rPr>
        <w:t>ЧАСТНЫЙ СЕКТОР</w:t>
      </w:r>
    </w:p>
    <w:p w:rsidR="008B41A8" w:rsidRPr="004219D4" w:rsidRDefault="008B41A8" w:rsidP="008B41A8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19D4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вывоз ТКО и мусора </w:t>
      </w:r>
    </w:p>
    <w:p w:rsidR="008B41A8" w:rsidRPr="004219D4" w:rsidRDefault="008B41A8" w:rsidP="008B4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eastAsia="Times New Roman" w:hAnsi="Times New Roman" w:cs="Times New Roman"/>
          <w:bCs/>
          <w:sz w:val="28"/>
          <w:szCs w:val="28"/>
        </w:rPr>
        <w:t>Всем доподлинно известно, что в Санкт-Петербурге</w:t>
      </w:r>
      <w:r w:rsidRPr="004219D4">
        <w:rPr>
          <w:rFonts w:ascii="Times New Roman" w:eastAsia="Times New Roman" w:hAnsi="Times New Roman" w:cs="Times New Roman"/>
          <w:sz w:val="28"/>
          <w:szCs w:val="28"/>
        </w:rPr>
        <w:t xml:space="preserve"> существуют территории так называемого частного сектора, а именно </w:t>
      </w:r>
      <w:r w:rsidRPr="004219D4">
        <w:rPr>
          <w:rFonts w:ascii="Times New Roman" w:hAnsi="Times New Roman" w:cs="Times New Roman"/>
          <w:sz w:val="28"/>
          <w:szCs w:val="28"/>
        </w:rPr>
        <w:t>территории муниципального образования, на которой расположены жилые дома частного жилищного фонда.</w:t>
      </w:r>
    </w:p>
    <w:p w:rsidR="00105CEB" w:rsidRPr="004219D4" w:rsidRDefault="008B41A8" w:rsidP="00105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4219D4">
        <w:rPr>
          <w:rFonts w:ascii="Times New Roman" w:hAnsi="Times New Roman" w:cs="Times New Roman"/>
          <w:sz w:val="28"/>
          <w:szCs w:val="28"/>
        </w:rPr>
        <w:t>Ржевка</w:t>
      </w:r>
      <w:proofErr w:type="spellEnd"/>
      <w:r w:rsidRPr="004219D4">
        <w:rPr>
          <w:rFonts w:ascii="Times New Roman" w:hAnsi="Times New Roman" w:cs="Times New Roman"/>
          <w:sz w:val="28"/>
          <w:szCs w:val="28"/>
        </w:rPr>
        <w:t>, например</w:t>
      </w:r>
      <w:r w:rsidR="0089587E" w:rsidRPr="004219D4">
        <w:rPr>
          <w:rFonts w:ascii="Times New Roman" w:hAnsi="Times New Roman" w:cs="Times New Roman"/>
          <w:sz w:val="28"/>
          <w:szCs w:val="28"/>
        </w:rPr>
        <w:t>,</w:t>
      </w:r>
      <w:r w:rsidRPr="004219D4">
        <w:rPr>
          <w:rFonts w:ascii="Times New Roman" w:hAnsi="Times New Roman" w:cs="Times New Roman"/>
          <w:sz w:val="28"/>
          <w:szCs w:val="28"/>
        </w:rPr>
        <w:t xml:space="preserve"> </w:t>
      </w:r>
      <w:r w:rsidR="00BD099E" w:rsidRPr="004219D4">
        <w:rPr>
          <w:rFonts w:ascii="Times New Roman" w:hAnsi="Times New Roman" w:cs="Times New Roman"/>
          <w:sz w:val="28"/>
          <w:szCs w:val="28"/>
        </w:rPr>
        <w:t xml:space="preserve">один из </w:t>
      </w:r>
      <w:r w:rsidRPr="004219D4">
        <w:rPr>
          <w:rFonts w:ascii="Times New Roman" w:hAnsi="Times New Roman" w:cs="Times New Roman"/>
          <w:sz w:val="28"/>
          <w:szCs w:val="28"/>
        </w:rPr>
        <w:t>так</w:t>
      </w:r>
      <w:r w:rsidR="00BD099E" w:rsidRPr="004219D4">
        <w:rPr>
          <w:rFonts w:ascii="Times New Roman" w:hAnsi="Times New Roman" w:cs="Times New Roman"/>
          <w:sz w:val="28"/>
          <w:szCs w:val="28"/>
        </w:rPr>
        <w:t>их</w:t>
      </w:r>
      <w:r w:rsidRPr="004219D4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BD099E" w:rsidRPr="004219D4">
        <w:rPr>
          <w:rFonts w:ascii="Times New Roman" w:hAnsi="Times New Roman" w:cs="Times New Roman"/>
          <w:sz w:val="28"/>
          <w:szCs w:val="28"/>
        </w:rPr>
        <w:t>ов</w:t>
      </w:r>
      <w:r w:rsidRPr="004219D4">
        <w:rPr>
          <w:rFonts w:ascii="Times New Roman" w:hAnsi="Times New Roman" w:cs="Times New Roman"/>
          <w:sz w:val="28"/>
          <w:szCs w:val="28"/>
        </w:rPr>
        <w:t xml:space="preserve"> расположен </w:t>
      </w:r>
      <w:r w:rsidR="0089587E" w:rsidRPr="004219D4">
        <w:rPr>
          <w:rFonts w:ascii="Times New Roman" w:hAnsi="Times New Roman" w:cs="Times New Roman"/>
          <w:sz w:val="28"/>
          <w:szCs w:val="28"/>
        </w:rPr>
        <w:t xml:space="preserve">на территории, ограниченной ул. Коммуны – </w:t>
      </w:r>
      <w:proofErr w:type="spellStart"/>
      <w:r w:rsidR="0089587E" w:rsidRPr="004219D4">
        <w:rPr>
          <w:rFonts w:ascii="Times New Roman" w:hAnsi="Times New Roman" w:cs="Times New Roman"/>
          <w:sz w:val="28"/>
          <w:szCs w:val="28"/>
        </w:rPr>
        <w:t>Рябовское</w:t>
      </w:r>
      <w:proofErr w:type="spellEnd"/>
      <w:r w:rsidR="0089587E" w:rsidRPr="004219D4">
        <w:rPr>
          <w:rFonts w:ascii="Times New Roman" w:hAnsi="Times New Roman" w:cs="Times New Roman"/>
          <w:sz w:val="28"/>
          <w:szCs w:val="28"/>
        </w:rPr>
        <w:t xml:space="preserve"> шоссе – Ржевская ул. – ул. Красина.</w:t>
      </w:r>
    </w:p>
    <w:p w:rsidR="008B41A8" w:rsidRPr="004219D4" w:rsidRDefault="00105CEB" w:rsidP="00BD0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D4">
        <w:rPr>
          <w:rFonts w:ascii="Times New Roman" w:eastAsia="Times New Roman" w:hAnsi="Times New Roman" w:cs="Times New Roman"/>
          <w:sz w:val="28"/>
          <w:szCs w:val="28"/>
        </w:rPr>
        <w:t xml:space="preserve">В то время как </w:t>
      </w:r>
      <w:r w:rsidR="008B41A8" w:rsidRPr="004219D4">
        <w:rPr>
          <w:rFonts w:ascii="Times New Roman" w:eastAsia="Times New Roman" w:hAnsi="Times New Roman" w:cs="Times New Roman"/>
          <w:sz w:val="28"/>
          <w:szCs w:val="28"/>
        </w:rPr>
        <w:t>жильцы многоквартирных домов платят за вывоз мусора по площади квартиры</w:t>
      </w:r>
      <w:r w:rsidRPr="004219D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B41A8" w:rsidRPr="004219D4">
        <w:rPr>
          <w:rFonts w:ascii="Times New Roman" w:eastAsia="Times New Roman" w:hAnsi="Times New Roman" w:cs="Times New Roman"/>
          <w:sz w:val="28"/>
          <w:szCs w:val="28"/>
        </w:rPr>
        <w:t>неважно, сколько человек прописаны в ней, плата одинаковая </w:t>
      </w:r>
      <w:r w:rsidR="00BD099E" w:rsidRPr="004219D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B41A8" w:rsidRPr="004219D4">
        <w:rPr>
          <w:rFonts w:ascii="Times New Roman" w:eastAsia="Times New Roman" w:hAnsi="Times New Roman" w:cs="Times New Roman"/>
          <w:sz w:val="28"/>
          <w:szCs w:val="28"/>
        </w:rPr>
        <w:t xml:space="preserve"> по квадратным метрам</w:t>
      </w:r>
      <w:r w:rsidRPr="004219D4">
        <w:rPr>
          <w:rFonts w:ascii="Times New Roman" w:eastAsia="Times New Roman" w:hAnsi="Times New Roman" w:cs="Times New Roman"/>
          <w:sz w:val="28"/>
          <w:szCs w:val="28"/>
        </w:rPr>
        <w:t>), для индивидуальных жилых домов ежемесячный норматив </w:t>
      </w:r>
      <w:r w:rsidR="00BD099E" w:rsidRPr="004219D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5856C0" w:rsidRPr="004219D4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099E" w:rsidRPr="004219D4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4219D4">
        <w:rPr>
          <w:rFonts w:ascii="Times New Roman" w:eastAsia="Times New Roman" w:hAnsi="Times New Roman" w:cs="Times New Roman"/>
          <w:sz w:val="28"/>
          <w:szCs w:val="28"/>
        </w:rPr>
        <w:t>– 0,33 м³ независимо от площади дома.</w:t>
      </w:r>
      <w:r w:rsidR="00BD099E" w:rsidRPr="004219D4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1"/>
      </w:r>
    </w:p>
    <w:p w:rsidR="00BD099E" w:rsidRPr="004219D4" w:rsidRDefault="008B41A8" w:rsidP="003D024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19D4">
        <w:rPr>
          <w:sz w:val="28"/>
          <w:szCs w:val="28"/>
        </w:rPr>
        <w:t>В 202</w:t>
      </w:r>
      <w:r w:rsidR="005856C0" w:rsidRPr="004219D4">
        <w:rPr>
          <w:sz w:val="28"/>
          <w:szCs w:val="28"/>
        </w:rPr>
        <w:t>4</w:t>
      </w:r>
      <w:r w:rsidRPr="004219D4">
        <w:rPr>
          <w:sz w:val="28"/>
          <w:szCs w:val="28"/>
        </w:rPr>
        <w:t> году стоимость вывоза одного кубометра твердых бытовых отходов </w:t>
      </w:r>
      <w:r w:rsidR="003D0246" w:rsidRPr="004219D4">
        <w:rPr>
          <w:sz w:val="28"/>
          <w:szCs w:val="28"/>
        </w:rPr>
        <w:t xml:space="preserve">с 01.01.2024 по 30.06.2024 </w:t>
      </w:r>
      <w:r w:rsidR="00BD099E" w:rsidRPr="004219D4">
        <w:rPr>
          <w:sz w:val="28"/>
          <w:szCs w:val="28"/>
        </w:rPr>
        <w:t>–</w:t>
      </w:r>
      <w:r w:rsidRPr="004219D4">
        <w:rPr>
          <w:sz w:val="28"/>
          <w:szCs w:val="28"/>
        </w:rPr>
        <w:t xml:space="preserve"> 1367,57 </w:t>
      </w:r>
      <w:r w:rsidR="003D0246" w:rsidRPr="004219D4">
        <w:rPr>
          <w:sz w:val="28"/>
          <w:szCs w:val="28"/>
        </w:rPr>
        <w:t>рублей; с 01.07.2024 по 31.12.2024</w:t>
      </w:r>
      <w:r w:rsidR="003D0246" w:rsidRPr="004219D4">
        <w:rPr>
          <w:sz w:val="28"/>
          <w:szCs w:val="28"/>
        </w:rPr>
        <w:t xml:space="preserve"> – </w:t>
      </w:r>
      <w:r w:rsidR="003D0246" w:rsidRPr="004219D4">
        <w:rPr>
          <w:sz w:val="28"/>
          <w:szCs w:val="28"/>
        </w:rPr>
        <w:t>1463,30</w:t>
      </w:r>
      <w:r w:rsidR="003D0246" w:rsidRPr="004219D4">
        <w:rPr>
          <w:sz w:val="28"/>
          <w:szCs w:val="28"/>
        </w:rPr>
        <w:t> рублей</w:t>
      </w:r>
      <w:r w:rsidR="003D0246" w:rsidRPr="004219D4">
        <w:rPr>
          <w:sz w:val="28"/>
          <w:szCs w:val="28"/>
        </w:rPr>
        <w:t>.</w:t>
      </w:r>
      <w:r w:rsidR="00BD099E" w:rsidRPr="004219D4">
        <w:rPr>
          <w:rStyle w:val="a7"/>
          <w:sz w:val="28"/>
          <w:szCs w:val="28"/>
        </w:rPr>
        <w:footnoteReference w:id="2"/>
      </w:r>
    </w:p>
    <w:p w:rsidR="0033112E" w:rsidRPr="004219D4" w:rsidRDefault="00BD099E" w:rsidP="003311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D4">
        <w:rPr>
          <w:rFonts w:ascii="Times New Roman" w:eastAsia="Times New Roman" w:hAnsi="Times New Roman" w:cs="Times New Roman"/>
          <w:sz w:val="28"/>
          <w:szCs w:val="28"/>
        </w:rPr>
        <w:t>Таким образом, в</w:t>
      </w:r>
      <w:r w:rsidR="008B41A8" w:rsidRPr="004219D4">
        <w:rPr>
          <w:rFonts w:ascii="Times New Roman" w:eastAsia="Times New Roman" w:hAnsi="Times New Roman" w:cs="Times New Roman"/>
          <w:sz w:val="28"/>
          <w:szCs w:val="28"/>
        </w:rPr>
        <w:t> 202</w:t>
      </w:r>
      <w:r w:rsidR="005856C0" w:rsidRPr="004219D4">
        <w:rPr>
          <w:rFonts w:ascii="Times New Roman" w:eastAsia="Times New Roman" w:hAnsi="Times New Roman" w:cs="Times New Roman"/>
          <w:sz w:val="28"/>
          <w:szCs w:val="28"/>
        </w:rPr>
        <w:t>4</w:t>
      </w:r>
      <w:r w:rsidR="008B41A8" w:rsidRPr="004219D4">
        <w:rPr>
          <w:rFonts w:ascii="Times New Roman" w:eastAsia="Times New Roman" w:hAnsi="Times New Roman" w:cs="Times New Roman"/>
          <w:sz w:val="28"/>
          <w:szCs w:val="28"/>
        </w:rPr>
        <w:t xml:space="preserve"> году плата за вывоз мусора </w:t>
      </w:r>
      <w:r w:rsidR="005856C0" w:rsidRPr="004219D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41A8" w:rsidRPr="004219D4">
        <w:rPr>
          <w:rFonts w:ascii="Times New Roman" w:eastAsia="Times New Roman" w:hAnsi="Times New Roman" w:cs="Times New Roman"/>
          <w:sz w:val="28"/>
          <w:szCs w:val="28"/>
        </w:rPr>
        <w:t>з частного дома любого размера</w:t>
      </w:r>
      <w:r w:rsidR="003D0246" w:rsidRPr="004219D4">
        <w:rPr>
          <w:rFonts w:ascii="Times New Roman" w:eastAsia="Times New Roman" w:hAnsi="Times New Roman" w:cs="Times New Roman"/>
          <w:sz w:val="28"/>
          <w:szCs w:val="28"/>
        </w:rPr>
        <w:t>:</w:t>
      </w:r>
      <w:r w:rsidR="008B41A8" w:rsidRPr="004219D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D0246" w:rsidRPr="004219D4">
        <w:rPr>
          <w:rFonts w:ascii="Times New Roman" w:hAnsi="Times New Roman" w:cs="Times New Roman"/>
          <w:sz w:val="28"/>
          <w:szCs w:val="28"/>
        </w:rPr>
        <w:t>с 01.01.2024 по 30.06.2024</w:t>
      </w:r>
      <w:r w:rsidR="003D0246" w:rsidRPr="004219D4">
        <w:rPr>
          <w:rFonts w:ascii="Times New Roman" w:hAnsi="Times New Roman" w:cs="Times New Roman"/>
          <w:sz w:val="28"/>
          <w:szCs w:val="28"/>
        </w:rPr>
        <w:t xml:space="preserve"> </w:t>
      </w:r>
      <w:r w:rsidRPr="004219D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B41A8" w:rsidRPr="004219D4">
        <w:rPr>
          <w:rFonts w:ascii="Times New Roman" w:eastAsia="Times New Roman" w:hAnsi="Times New Roman" w:cs="Times New Roman"/>
          <w:sz w:val="28"/>
          <w:szCs w:val="28"/>
        </w:rPr>
        <w:t>451</w:t>
      </w:r>
      <w:r w:rsidRPr="004219D4">
        <w:rPr>
          <w:rFonts w:ascii="Times New Roman" w:eastAsia="Times New Roman" w:hAnsi="Times New Roman" w:cs="Times New Roman"/>
          <w:sz w:val="28"/>
          <w:szCs w:val="28"/>
        </w:rPr>
        <w:t>,30</w:t>
      </w:r>
      <w:r w:rsidR="008B41A8" w:rsidRPr="004219D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19D4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3D0246" w:rsidRPr="00421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246" w:rsidRPr="004219D4">
        <w:rPr>
          <w:rFonts w:ascii="Times New Roman" w:eastAsia="Times New Roman" w:hAnsi="Times New Roman" w:cs="Times New Roman"/>
          <w:sz w:val="28"/>
          <w:szCs w:val="28"/>
        </w:rPr>
        <w:t>в месяц</w:t>
      </w:r>
      <w:r w:rsidR="003D0246" w:rsidRPr="004219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0246" w:rsidRPr="004219D4">
        <w:rPr>
          <w:rFonts w:ascii="Times New Roman" w:hAnsi="Times New Roman" w:cs="Times New Roman"/>
          <w:sz w:val="28"/>
          <w:szCs w:val="28"/>
        </w:rPr>
        <w:t xml:space="preserve">с 01.07.2024 по 31.12.2024 </w:t>
      </w:r>
      <w:r w:rsidR="003D0246" w:rsidRPr="004219D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3D0246" w:rsidRPr="004219D4">
        <w:rPr>
          <w:rFonts w:ascii="Times New Roman" w:eastAsia="Times New Roman" w:hAnsi="Times New Roman" w:cs="Times New Roman"/>
          <w:sz w:val="28"/>
          <w:szCs w:val="28"/>
        </w:rPr>
        <w:t>482,89</w:t>
      </w:r>
      <w:r w:rsidR="003D0246" w:rsidRPr="004219D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D0246" w:rsidRPr="004219D4">
        <w:rPr>
          <w:rFonts w:ascii="Times New Roman" w:hAnsi="Times New Roman" w:cs="Times New Roman"/>
          <w:sz w:val="28"/>
          <w:szCs w:val="28"/>
        </w:rPr>
        <w:t>рублей</w:t>
      </w:r>
      <w:r w:rsidR="003D0246" w:rsidRPr="004219D4"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7F6EB7" w:rsidRPr="004219D4" w:rsidRDefault="007F6EB7" w:rsidP="007F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4219D4">
          <w:rPr>
            <w:rFonts w:ascii="Times New Roman" w:hAnsi="Times New Roman" w:cs="Times New Roman"/>
            <w:sz w:val="28"/>
            <w:szCs w:val="28"/>
          </w:rPr>
          <w:t>пунктом 4 статьи 24.7</w:t>
        </w:r>
      </w:hyperlink>
      <w:r w:rsidRPr="004219D4">
        <w:rPr>
          <w:rFonts w:ascii="Times New Roman" w:hAnsi="Times New Roman" w:cs="Times New Roman"/>
          <w:sz w:val="28"/>
          <w:szCs w:val="28"/>
        </w:rPr>
        <w:t xml:space="preserve"> Федерального закона от 24.06.1998 № 89-ФЗ «Об отходах производства и потребления» (далее – Федеральный закон № 89-ФЗ) собственники ТКО обязаны заключить договор на оказание услуг по обращению с ТКО с региональным оператором, в зоне деятельности которого образуются ТКО и находятся места их накопления.</w:t>
      </w:r>
    </w:p>
    <w:p w:rsidR="007F6EB7" w:rsidRPr="004219D4" w:rsidRDefault="007F6EB7" w:rsidP="007F6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Соглашением от 02.09.2021 года «Об организации деятельности по обращению с твердыми коммунальными отходами на территории г. Санкт-Петербург» АО «Невский экологический оператор» наделено статусом регионального оператора по обращению с твердыми коммунальными отходами в г. Санкт-Петербург. При этом, предметом деятельности Регионального оператора является обращение с твердыми коммунальными отходами на территории г. Санкт-Петербург, включая в себя сбор, транспортирование, обработку, утилизацию, обезвреживание, захоронение.</w:t>
      </w:r>
      <w:r w:rsidRPr="004219D4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</w:p>
    <w:p w:rsidR="00E24B6B" w:rsidRPr="004219D4" w:rsidRDefault="00E24B6B" w:rsidP="00E24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eastAsia="Times New Roman" w:hAnsi="Times New Roman" w:cs="Times New Roman"/>
          <w:sz w:val="28"/>
          <w:szCs w:val="28"/>
        </w:rPr>
        <w:t>Согласно ст. 1</w:t>
      </w:r>
      <w:r w:rsidR="007F6EB7" w:rsidRPr="004219D4">
        <w:rPr>
          <w:rFonts w:ascii="Times New Roman" w:hAnsi="Times New Roman" w:cs="Times New Roman"/>
          <w:sz w:val="28"/>
          <w:szCs w:val="28"/>
        </w:rPr>
        <w:t xml:space="preserve"> Федерального закона № 89-ФЗ</w:t>
      </w:r>
      <w:r w:rsidRPr="00421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9D4">
        <w:rPr>
          <w:rFonts w:ascii="Times New Roman" w:hAnsi="Times New Roman" w:cs="Times New Roman"/>
          <w:sz w:val="28"/>
          <w:szCs w:val="28"/>
        </w:rPr>
        <w:t>твердые коммунальные отходы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9473B6" w:rsidRPr="004219D4" w:rsidRDefault="007F6EB7" w:rsidP="007F6E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lastRenderedPageBreak/>
        <w:t>Как следует из</w:t>
      </w:r>
      <w:r w:rsidR="009473B6" w:rsidRPr="004219D4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4219D4">
        <w:rPr>
          <w:rFonts w:ascii="Times New Roman" w:hAnsi="Times New Roman" w:cs="Times New Roman"/>
          <w:sz w:val="28"/>
          <w:szCs w:val="28"/>
        </w:rPr>
        <w:t>а</w:t>
      </w:r>
      <w:r w:rsidR="009473B6" w:rsidRPr="004219D4">
        <w:rPr>
          <w:rFonts w:ascii="Times New Roman" w:hAnsi="Times New Roman" w:cs="Times New Roman"/>
          <w:sz w:val="28"/>
          <w:szCs w:val="28"/>
        </w:rPr>
        <w:t>, опубликованно</w:t>
      </w:r>
      <w:r w:rsidRPr="004219D4">
        <w:rPr>
          <w:rFonts w:ascii="Times New Roman" w:hAnsi="Times New Roman" w:cs="Times New Roman"/>
          <w:sz w:val="28"/>
          <w:szCs w:val="28"/>
        </w:rPr>
        <w:t>го</w:t>
      </w:r>
      <w:r w:rsidR="009473B6" w:rsidRPr="004219D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473B6" w:rsidRPr="00421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АО </w:t>
      </w:r>
      <w:r w:rsidRPr="004219D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473B6" w:rsidRPr="004219D4">
        <w:rPr>
          <w:rFonts w:ascii="Times New Roman" w:hAnsi="Times New Roman" w:cs="Times New Roman"/>
          <w:sz w:val="28"/>
          <w:szCs w:val="28"/>
          <w:shd w:val="clear" w:color="auto" w:fill="FFFFFF"/>
        </w:rPr>
        <w:t>Невский экологический оператор</w:t>
      </w:r>
      <w:r w:rsidRPr="004219D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473B6" w:rsidRPr="00421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наделенного статусом регионального оператора по обращению с твердыми коммунальными отходами в г. Санкт-Петербург </w:t>
      </w:r>
      <w:hyperlink r:id="rId9" w:history="1">
        <w:r w:rsidR="009473B6" w:rsidRPr="004219D4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https://spb-neo.ru/informatsiya-dlya-potrebiteley/chto-iz-stroitelnogo-musora-otnositsya-k-tko/</w:t>
        </w:r>
      </w:hyperlink>
      <w:r w:rsidR="009473B6" w:rsidRPr="004219D4">
        <w:rPr>
          <w:rFonts w:ascii="Times New Roman" w:hAnsi="Times New Roman" w:cs="Times New Roman"/>
          <w:sz w:val="28"/>
          <w:szCs w:val="28"/>
          <w:shd w:val="clear" w:color="auto" w:fill="FFFFFF"/>
        </w:rPr>
        <w:t>, отходы от текущего ремонта должны образовываться в результате жизнедеятельности человека с целью восстановления исправности, а также поддержания эксплуатационных показателей жилого помещения, без улучшения эксплуатационных показателей</w:t>
      </w:r>
      <w:r w:rsidRPr="004219D4">
        <w:rPr>
          <w:rFonts w:ascii="Times New Roman" w:hAnsi="Times New Roman" w:cs="Times New Roman"/>
          <w:sz w:val="28"/>
          <w:szCs w:val="28"/>
          <w:shd w:val="clear" w:color="auto" w:fill="FFFFFF"/>
        </w:rPr>
        <w:t>, в этой связи</w:t>
      </w:r>
      <w:r w:rsidR="009473B6" w:rsidRPr="00421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="009473B6" w:rsidRPr="004219D4">
        <w:rPr>
          <w:rFonts w:ascii="Times New Roman" w:hAnsi="Times New Roman" w:cs="Times New Roman"/>
          <w:sz w:val="28"/>
          <w:szCs w:val="28"/>
        </w:rPr>
        <w:t>отходам от текущего ремонта относятся отходы образуемые в результате</w:t>
      </w:r>
      <w:r w:rsidRPr="004219D4">
        <w:rPr>
          <w:rFonts w:ascii="Times New Roman" w:hAnsi="Times New Roman" w:cs="Times New Roman"/>
          <w:sz w:val="28"/>
          <w:szCs w:val="28"/>
        </w:rPr>
        <w:t xml:space="preserve"> данной деятельности, которые в свою очередь относятся к ТКО, а именно</w:t>
      </w:r>
      <w:r w:rsidR="009473B6" w:rsidRPr="004219D4">
        <w:rPr>
          <w:rFonts w:ascii="Times New Roman" w:hAnsi="Times New Roman" w:cs="Times New Roman"/>
          <w:sz w:val="28"/>
          <w:szCs w:val="28"/>
        </w:rPr>
        <w:t>:</w:t>
      </w:r>
    </w:p>
    <w:p w:rsidR="009473B6" w:rsidRPr="004219D4" w:rsidRDefault="007F6EB7" w:rsidP="007F6EB7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 xml:space="preserve">1. </w:t>
      </w:r>
      <w:r w:rsidR="009473B6" w:rsidRPr="004219D4">
        <w:rPr>
          <w:rFonts w:ascii="Times New Roman" w:hAnsi="Times New Roman" w:cs="Times New Roman"/>
          <w:sz w:val="28"/>
          <w:szCs w:val="28"/>
        </w:rPr>
        <w:t>Отходы</w:t>
      </w:r>
      <w:r w:rsidRPr="004219D4">
        <w:rPr>
          <w:rFonts w:ascii="Times New Roman" w:hAnsi="Times New Roman" w:cs="Times New Roman"/>
          <w:sz w:val="28"/>
          <w:szCs w:val="28"/>
        </w:rPr>
        <w:t>,</w:t>
      </w:r>
      <w:r w:rsidR="009473B6" w:rsidRPr="004219D4">
        <w:rPr>
          <w:rFonts w:ascii="Times New Roman" w:hAnsi="Times New Roman" w:cs="Times New Roman"/>
          <w:sz w:val="28"/>
          <w:szCs w:val="28"/>
        </w:rPr>
        <w:t xml:space="preserve"> образованные при окраске согласно пунктов 1-5 перечня работ по текущему ремонту:</w:t>
      </w:r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инструменты лакокрасочные (кисти, валики), загрязненные лакокрасочными материалами (в количестве 5% и более) 8 91 110 01 52 3</w:t>
      </w:r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инструменты лакокрасочные (кисти, валики), загрязненные лакокрасочными материалами (в количестве менее 5%) 8 91 110 02 52 4</w:t>
      </w:r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9D4">
        <w:rPr>
          <w:rFonts w:ascii="Times New Roman" w:hAnsi="Times New Roman" w:cs="Times New Roman"/>
          <w:sz w:val="28"/>
          <w:szCs w:val="28"/>
        </w:rPr>
        <w:t>пневмораспылители</w:t>
      </w:r>
      <w:proofErr w:type="spellEnd"/>
      <w:r w:rsidRPr="004219D4">
        <w:rPr>
          <w:rFonts w:ascii="Times New Roman" w:hAnsi="Times New Roman" w:cs="Times New Roman"/>
          <w:sz w:val="28"/>
          <w:szCs w:val="28"/>
        </w:rPr>
        <w:t>, отработанные при окрасочных работах (содержание лакокрасочных материалов менее 5%) 8 91 111 11 52 4</w:t>
      </w:r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шпатели отработанные, загрязненные штукатурными материалами 8 91 120 01 52 4</w:t>
      </w:r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обтирочный материал, загрязненный лакокрасочными материалами на основе алкидных смол 8 92 011 01 60 4</w:t>
      </w:r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обтирочный материал, загрязненный лакокрасочными материалами (в количестве 5% и более) 8 92 110 01 60 3</w:t>
      </w:r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обтирочный материал, загрязненный лакокрасочными материалами (в количестве менее 5%) 8 92 110 02 60 4</w:t>
      </w:r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9D4">
        <w:rPr>
          <w:rFonts w:ascii="Times New Roman" w:hAnsi="Times New Roman" w:cs="Times New Roman"/>
          <w:sz w:val="28"/>
          <w:szCs w:val="28"/>
        </w:rPr>
        <w:t>смесь лакокрасочных материалов</w:t>
      </w:r>
      <w:proofErr w:type="gramEnd"/>
      <w:r w:rsidRPr="004219D4">
        <w:rPr>
          <w:rFonts w:ascii="Times New Roman" w:hAnsi="Times New Roman" w:cs="Times New Roman"/>
          <w:sz w:val="28"/>
          <w:szCs w:val="28"/>
        </w:rPr>
        <w:t xml:space="preserve"> обводненная 4 14 495 11 39 4</w:t>
      </w:r>
    </w:p>
    <w:p w:rsidR="009473B6" w:rsidRPr="004219D4" w:rsidRDefault="00D77A00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9D4">
        <w:rPr>
          <w:rFonts w:ascii="Times New Roman" w:hAnsi="Times New Roman" w:cs="Times New Roman"/>
          <w:sz w:val="28"/>
          <w:szCs w:val="28"/>
        </w:rPr>
        <w:t>п</w:t>
      </w:r>
      <w:r w:rsidR="009473B6" w:rsidRPr="004219D4">
        <w:rPr>
          <w:rFonts w:ascii="Times New Roman" w:hAnsi="Times New Roman" w:cs="Times New Roman"/>
          <w:sz w:val="28"/>
          <w:szCs w:val="28"/>
        </w:rPr>
        <w:t>рочие отходы</w:t>
      </w:r>
      <w:proofErr w:type="gramEnd"/>
      <w:r w:rsidR="009473B6" w:rsidRPr="004219D4">
        <w:rPr>
          <w:rFonts w:ascii="Times New Roman" w:hAnsi="Times New Roman" w:cs="Times New Roman"/>
          <w:sz w:val="28"/>
          <w:szCs w:val="28"/>
        </w:rPr>
        <w:t xml:space="preserve"> связанные с окраской</w:t>
      </w:r>
      <w:r w:rsidR="007F6EB7" w:rsidRPr="004219D4">
        <w:rPr>
          <w:rFonts w:ascii="Times New Roman" w:hAnsi="Times New Roman" w:cs="Times New Roman"/>
          <w:sz w:val="28"/>
          <w:szCs w:val="28"/>
        </w:rPr>
        <w:t>.</w:t>
      </w:r>
    </w:p>
    <w:p w:rsidR="009473B6" w:rsidRPr="004219D4" w:rsidRDefault="009473B6" w:rsidP="007F6EB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Обои</w:t>
      </w:r>
      <w:r w:rsidR="007F6EB7" w:rsidRPr="004219D4">
        <w:rPr>
          <w:rFonts w:ascii="Times New Roman" w:hAnsi="Times New Roman" w:cs="Times New Roman"/>
          <w:sz w:val="28"/>
          <w:szCs w:val="28"/>
        </w:rPr>
        <w:t>.</w:t>
      </w:r>
    </w:p>
    <w:p w:rsidR="009473B6" w:rsidRPr="004219D4" w:rsidRDefault="009473B6" w:rsidP="007F6EB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Отходы электропроводки</w:t>
      </w:r>
      <w:r w:rsidR="007F6EB7" w:rsidRPr="004219D4">
        <w:rPr>
          <w:rFonts w:ascii="Times New Roman" w:hAnsi="Times New Roman" w:cs="Times New Roman"/>
          <w:sz w:val="28"/>
          <w:szCs w:val="28"/>
        </w:rPr>
        <w:t>.</w:t>
      </w:r>
    </w:p>
    <w:p w:rsidR="009473B6" w:rsidRPr="004219D4" w:rsidRDefault="009473B6" w:rsidP="007F6EB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9D4">
        <w:rPr>
          <w:rFonts w:ascii="Times New Roman" w:hAnsi="Times New Roman" w:cs="Times New Roman"/>
          <w:sz w:val="28"/>
          <w:szCs w:val="28"/>
        </w:rPr>
        <w:t>Электроприборы</w:t>
      </w:r>
      <w:proofErr w:type="gramEnd"/>
      <w:r w:rsidRPr="004219D4">
        <w:rPr>
          <w:rFonts w:ascii="Times New Roman" w:hAnsi="Times New Roman" w:cs="Times New Roman"/>
          <w:sz w:val="28"/>
          <w:szCs w:val="28"/>
        </w:rPr>
        <w:t xml:space="preserve"> утратившие свои потребительские свойства</w:t>
      </w:r>
      <w:r w:rsidR="007F6EB7" w:rsidRPr="004219D4">
        <w:rPr>
          <w:rFonts w:ascii="Times New Roman" w:hAnsi="Times New Roman" w:cs="Times New Roman"/>
          <w:sz w:val="28"/>
          <w:szCs w:val="28"/>
        </w:rPr>
        <w:t>.</w:t>
      </w:r>
    </w:p>
    <w:p w:rsidR="007F6EB7" w:rsidRPr="004219D4" w:rsidRDefault="009473B6" w:rsidP="007F6EB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9D4">
        <w:rPr>
          <w:rFonts w:ascii="Times New Roman" w:hAnsi="Times New Roman" w:cs="Times New Roman"/>
          <w:sz w:val="28"/>
          <w:szCs w:val="28"/>
        </w:rPr>
        <w:t>Отходы</w:t>
      </w:r>
      <w:proofErr w:type="gramEnd"/>
      <w:r w:rsidRPr="004219D4">
        <w:rPr>
          <w:rFonts w:ascii="Times New Roman" w:hAnsi="Times New Roman" w:cs="Times New Roman"/>
          <w:sz w:val="28"/>
          <w:szCs w:val="28"/>
        </w:rPr>
        <w:t xml:space="preserve"> образованные при ремонте стен, потолков и перегородок согласно пункту 7 перечня работ по текущему ремонту:</w:t>
      </w:r>
    </w:p>
    <w:p w:rsidR="009473B6" w:rsidRPr="004219D4" w:rsidRDefault="00D77A00" w:rsidP="00D77A00">
      <w:pPr>
        <w:pStyle w:val="a9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ш</w:t>
      </w:r>
      <w:r w:rsidR="009473B6" w:rsidRPr="004219D4">
        <w:rPr>
          <w:rFonts w:ascii="Times New Roman" w:hAnsi="Times New Roman" w:cs="Times New Roman"/>
          <w:sz w:val="28"/>
          <w:szCs w:val="28"/>
        </w:rPr>
        <w:t>тукатурка, шпаклевка, грунтовка утратившая потребительские свойства</w:t>
      </w:r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 xml:space="preserve">отходы </w:t>
      </w:r>
      <w:proofErr w:type="spellStart"/>
      <w:r w:rsidRPr="004219D4">
        <w:rPr>
          <w:rFonts w:ascii="Times New Roman" w:hAnsi="Times New Roman" w:cs="Times New Roman"/>
          <w:sz w:val="28"/>
          <w:szCs w:val="28"/>
        </w:rPr>
        <w:t>бентонитовой</w:t>
      </w:r>
      <w:proofErr w:type="spellEnd"/>
      <w:r w:rsidRPr="004219D4">
        <w:rPr>
          <w:rFonts w:ascii="Times New Roman" w:hAnsi="Times New Roman" w:cs="Times New Roman"/>
          <w:sz w:val="28"/>
          <w:szCs w:val="28"/>
        </w:rPr>
        <w:t xml:space="preserve"> глины при ремонтно-строительных работах 8 24 511 11 20 5</w:t>
      </w:r>
      <w:bookmarkStart w:id="0" w:name="_GoBack"/>
      <w:bookmarkEnd w:id="0"/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отходы шпатлевки 8 24 900 01 29 4</w:t>
      </w:r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 xml:space="preserve">отходы </w:t>
      </w:r>
      <w:proofErr w:type="gramStart"/>
      <w:r w:rsidRPr="004219D4">
        <w:rPr>
          <w:rFonts w:ascii="Times New Roman" w:hAnsi="Times New Roman" w:cs="Times New Roman"/>
          <w:sz w:val="28"/>
          <w:szCs w:val="28"/>
        </w:rPr>
        <w:t>штукатурки</w:t>
      </w:r>
      <w:proofErr w:type="gramEnd"/>
      <w:r w:rsidRPr="004219D4">
        <w:rPr>
          <w:rFonts w:ascii="Times New Roman" w:hAnsi="Times New Roman" w:cs="Times New Roman"/>
          <w:sz w:val="28"/>
          <w:szCs w:val="28"/>
        </w:rPr>
        <w:t xml:space="preserve"> затвердевшей малоопасные 8 24 911 11 20 4</w:t>
      </w:r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 xml:space="preserve">пыль шлифовки загрунтованных поверхностей, содержащая алкидные, </w:t>
      </w:r>
      <w:proofErr w:type="spellStart"/>
      <w:r w:rsidRPr="004219D4">
        <w:rPr>
          <w:rFonts w:ascii="Times New Roman" w:hAnsi="Times New Roman" w:cs="Times New Roman"/>
          <w:sz w:val="28"/>
          <w:szCs w:val="28"/>
        </w:rPr>
        <w:t>меламиновые</w:t>
      </w:r>
      <w:proofErr w:type="spellEnd"/>
      <w:r w:rsidRPr="004219D4">
        <w:rPr>
          <w:rFonts w:ascii="Times New Roman" w:hAnsi="Times New Roman" w:cs="Times New Roman"/>
          <w:sz w:val="28"/>
          <w:szCs w:val="28"/>
        </w:rPr>
        <w:t xml:space="preserve"> смолы 8 93 211 11 42 3</w:t>
      </w:r>
    </w:p>
    <w:p w:rsidR="007F6EB7" w:rsidRPr="004219D4" w:rsidRDefault="009473B6" w:rsidP="007F6EB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Отходы</w:t>
      </w:r>
      <w:r w:rsidR="007F6EB7" w:rsidRPr="004219D4">
        <w:rPr>
          <w:rFonts w:ascii="Times New Roman" w:hAnsi="Times New Roman" w:cs="Times New Roman"/>
          <w:sz w:val="28"/>
          <w:szCs w:val="28"/>
        </w:rPr>
        <w:t>,</w:t>
      </w:r>
      <w:r w:rsidRPr="004219D4">
        <w:rPr>
          <w:rFonts w:ascii="Times New Roman" w:hAnsi="Times New Roman" w:cs="Times New Roman"/>
          <w:sz w:val="28"/>
          <w:szCs w:val="28"/>
        </w:rPr>
        <w:t xml:space="preserve"> образованные при замене и ремонте покрытий полов:</w:t>
      </w:r>
    </w:p>
    <w:p w:rsidR="009473B6" w:rsidRPr="004219D4" w:rsidRDefault="009473B6" w:rsidP="007F6EB7">
      <w:pPr>
        <w:pStyle w:val="a9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отходы плиточного клея на основе цемента затвердевшего малоопасные 8 22 131 11 20 4</w:t>
      </w:r>
    </w:p>
    <w:p w:rsidR="009473B6" w:rsidRPr="004219D4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отходы линолеума незагрязненные 8 27 100 01 51 4</w:t>
      </w:r>
    </w:p>
    <w:p w:rsidR="009473B6" w:rsidRPr="004219D4" w:rsidRDefault="009473B6" w:rsidP="00E25AB2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19D4">
        <w:rPr>
          <w:rFonts w:ascii="Times New Roman" w:hAnsi="Times New Roman" w:cs="Times New Roman"/>
          <w:sz w:val="28"/>
          <w:szCs w:val="28"/>
        </w:rPr>
        <w:t>Напольные покрытия: доска, ламинат, пробковые покрытия, паркет и прочее</w:t>
      </w:r>
      <w:r w:rsidR="007F6EB7" w:rsidRPr="004219D4">
        <w:rPr>
          <w:rFonts w:ascii="Times New Roman" w:hAnsi="Times New Roman" w:cs="Times New Roman"/>
          <w:sz w:val="28"/>
          <w:szCs w:val="28"/>
        </w:rPr>
        <w:t>.</w:t>
      </w:r>
    </w:p>
    <w:sectPr w:rsidR="009473B6" w:rsidRPr="004219D4" w:rsidSect="00E25AB2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99E" w:rsidRDefault="00BD099E" w:rsidP="00BD099E">
      <w:pPr>
        <w:spacing w:after="0" w:line="240" w:lineRule="auto"/>
      </w:pPr>
      <w:r>
        <w:separator/>
      </w:r>
    </w:p>
  </w:endnote>
  <w:endnote w:type="continuationSeparator" w:id="0">
    <w:p w:rsidR="00BD099E" w:rsidRDefault="00BD099E" w:rsidP="00BD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99E" w:rsidRDefault="00BD099E" w:rsidP="00BD099E">
      <w:pPr>
        <w:spacing w:after="0" w:line="240" w:lineRule="auto"/>
      </w:pPr>
      <w:r>
        <w:separator/>
      </w:r>
    </w:p>
  </w:footnote>
  <w:footnote w:type="continuationSeparator" w:id="0">
    <w:p w:rsidR="00BD099E" w:rsidRDefault="00BD099E" w:rsidP="00BD099E">
      <w:pPr>
        <w:spacing w:after="0" w:line="240" w:lineRule="auto"/>
      </w:pPr>
      <w:r>
        <w:continuationSeparator/>
      </w:r>
    </w:p>
  </w:footnote>
  <w:footnote w:id="1">
    <w:p w:rsidR="00BD099E" w:rsidRPr="00BD099E" w:rsidRDefault="00BD099E" w:rsidP="00BD099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BD099E">
        <w:rPr>
          <w:rStyle w:val="a7"/>
          <w:rFonts w:ascii="Times New Roman" w:hAnsi="Times New Roman" w:cs="Times New Roman"/>
        </w:rPr>
        <w:footnoteRef/>
      </w:r>
      <w:r w:rsidRPr="00BD099E">
        <w:rPr>
          <w:rFonts w:ascii="Times New Roman" w:hAnsi="Times New Roman" w:cs="Times New Roman"/>
        </w:rPr>
        <w:t xml:space="preserve"> </w:t>
      </w:r>
      <w:hyperlink r:id="rId1" w:tgtFrame="_blank" w:history="1">
        <w:r w:rsidRPr="00BD099E">
          <w:rPr>
            <w:rFonts w:ascii="Times New Roman" w:eastAsia="Times New Roman" w:hAnsi="Times New Roman" w:cs="Times New Roman"/>
          </w:rPr>
          <w:t>Распоряжение Комитета по тарифам Санкт-Петербурга от 14.04.2017 № 30-р</w:t>
        </w:r>
      </w:hyperlink>
      <w:r w:rsidRPr="00BD099E">
        <w:rPr>
          <w:rFonts w:ascii="Times New Roman" w:eastAsia="Times New Roman" w:hAnsi="Times New Roman" w:cs="Times New Roman"/>
        </w:rPr>
        <w:t xml:space="preserve"> </w:t>
      </w:r>
      <w:r w:rsidRPr="00BD099E">
        <w:rPr>
          <w:rFonts w:ascii="Times New Roman" w:hAnsi="Times New Roman" w:cs="Times New Roman"/>
        </w:rPr>
        <w:t>"Об установлении нормативов накопления твердых коммунальных отходов на территории Санкт-Петербурга"</w:t>
      </w:r>
    </w:p>
  </w:footnote>
  <w:footnote w:id="2">
    <w:p w:rsidR="00BD099E" w:rsidRPr="009473B6" w:rsidRDefault="00BD099E" w:rsidP="009473B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BD099E">
        <w:rPr>
          <w:rStyle w:val="a7"/>
          <w:rFonts w:ascii="Times New Roman" w:hAnsi="Times New Roman" w:cs="Times New Roman"/>
        </w:rPr>
        <w:footnoteRef/>
      </w:r>
      <w:r w:rsidRPr="00BD099E">
        <w:rPr>
          <w:rFonts w:ascii="Times New Roman" w:hAnsi="Times New Roman" w:cs="Times New Roman"/>
        </w:rPr>
        <w:t xml:space="preserve"> </w:t>
      </w:r>
      <w:hyperlink r:id="rId2" w:tgtFrame="_blank" w:history="1">
        <w:r w:rsidRPr="009473B6">
          <w:rPr>
            <w:rFonts w:ascii="Times New Roman" w:eastAsia="Times New Roman" w:hAnsi="Times New Roman" w:cs="Times New Roman"/>
          </w:rPr>
          <w:t>Распоряжение Комитета по тарифам Санкт-Петербурга от 16.11.2022 № 162-р</w:t>
        </w:r>
      </w:hyperlink>
      <w:r w:rsidRPr="009473B6">
        <w:rPr>
          <w:rFonts w:ascii="Times New Roman" w:eastAsia="Times New Roman" w:hAnsi="Times New Roman" w:cs="Times New Roman"/>
        </w:rPr>
        <w:t xml:space="preserve"> </w:t>
      </w:r>
      <w:r w:rsidRPr="009473B6">
        <w:rPr>
          <w:rFonts w:ascii="Times New Roman" w:hAnsi="Times New Roman" w:cs="Times New Roman"/>
        </w:rPr>
        <w:t>"Об установлении предельного единого тарифа на услугу регионального оператора по обращению с твердыми коммунальными отходами акционерного общества "Невский экологический оператор" на территории Санкт-Петербурга на 2023-2025 годы"</w:t>
      </w:r>
    </w:p>
  </w:footnote>
  <w:footnote w:id="3">
    <w:p w:rsidR="007F6EB7" w:rsidRPr="009473B6" w:rsidRDefault="007F6EB7" w:rsidP="007F6EB7">
      <w:pPr>
        <w:pStyle w:val="a5"/>
        <w:rPr>
          <w:rFonts w:ascii="Times New Roman" w:hAnsi="Times New Roman" w:cs="Times New Roman"/>
          <w:sz w:val="22"/>
          <w:szCs w:val="22"/>
        </w:rPr>
      </w:pPr>
      <w:r w:rsidRPr="009473B6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9473B6">
        <w:rPr>
          <w:rFonts w:ascii="Times New Roman" w:hAnsi="Times New Roman" w:cs="Times New Roman"/>
          <w:sz w:val="22"/>
          <w:szCs w:val="22"/>
        </w:rPr>
        <w:t xml:space="preserve"> Подробнее - </w:t>
      </w:r>
      <w:hyperlink r:id="rId3" w:history="1">
        <w:r w:rsidRPr="009473B6">
          <w:rPr>
            <w:rStyle w:val="a4"/>
            <w:rFonts w:ascii="Times New Roman" w:hAnsi="Times New Roman" w:cs="Times New Roman"/>
            <w:sz w:val="22"/>
            <w:szCs w:val="22"/>
          </w:rPr>
          <w:t>https://spb-neo.ru/o-kompanii/</w:t>
        </w:r>
      </w:hyperlink>
    </w:p>
    <w:p w:rsidR="007F6EB7" w:rsidRPr="009473B6" w:rsidRDefault="007F6EB7" w:rsidP="007F6EB7">
      <w:pPr>
        <w:pStyle w:val="a5"/>
        <w:rPr>
          <w:rFonts w:ascii="Times New Roman" w:hAnsi="Times New Roman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4716C"/>
    <w:multiLevelType w:val="multilevel"/>
    <w:tmpl w:val="11A8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43036"/>
    <w:multiLevelType w:val="hybridMultilevel"/>
    <w:tmpl w:val="93522B90"/>
    <w:lvl w:ilvl="0" w:tplc="1070D9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11ECD"/>
    <w:multiLevelType w:val="hybridMultilevel"/>
    <w:tmpl w:val="ADE60492"/>
    <w:lvl w:ilvl="0" w:tplc="785243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734D7"/>
    <w:multiLevelType w:val="hybridMultilevel"/>
    <w:tmpl w:val="D316A2BA"/>
    <w:lvl w:ilvl="0" w:tplc="785243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32535"/>
    <w:multiLevelType w:val="hybridMultilevel"/>
    <w:tmpl w:val="57AA6A00"/>
    <w:lvl w:ilvl="0" w:tplc="1070D9D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BB6FF6"/>
    <w:multiLevelType w:val="hybridMultilevel"/>
    <w:tmpl w:val="17EADE02"/>
    <w:lvl w:ilvl="0" w:tplc="1070D9D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AE2F7C"/>
    <w:multiLevelType w:val="hybridMultilevel"/>
    <w:tmpl w:val="A85C7AF2"/>
    <w:lvl w:ilvl="0" w:tplc="785243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5C"/>
    <w:rsid w:val="00105CEB"/>
    <w:rsid w:val="0033112E"/>
    <w:rsid w:val="003D0246"/>
    <w:rsid w:val="004219D4"/>
    <w:rsid w:val="005856C0"/>
    <w:rsid w:val="007F6EB7"/>
    <w:rsid w:val="00825BF7"/>
    <w:rsid w:val="0089587E"/>
    <w:rsid w:val="008B41A8"/>
    <w:rsid w:val="009473B6"/>
    <w:rsid w:val="00BD099E"/>
    <w:rsid w:val="00CF475C"/>
    <w:rsid w:val="00D77A00"/>
    <w:rsid w:val="00E24B6B"/>
    <w:rsid w:val="00E25AB2"/>
    <w:rsid w:val="00F2553F"/>
    <w:rsid w:val="00F3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1F8F5-4D20-4C44-BECA-2BAF6570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-gpe6m">
    <w:name w:val="paragraph--gpe6m"/>
    <w:basedOn w:val="a"/>
    <w:rsid w:val="008B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B41A8"/>
    <w:rPr>
      <w:b/>
      <w:bCs/>
    </w:rPr>
  </w:style>
  <w:style w:type="character" w:styleId="a4">
    <w:name w:val="Hyperlink"/>
    <w:basedOn w:val="a0"/>
    <w:uiPriority w:val="99"/>
    <w:unhideWhenUsed/>
    <w:rsid w:val="008B41A8"/>
    <w:rPr>
      <w:color w:val="0000FF"/>
      <w:u w:val="single"/>
    </w:rPr>
  </w:style>
  <w:style w:type="character" w:customStyle="1" w:styleId="nobr--mfvoq">
    <w:name w:val="nobr--mfvoq"/>
    <w:basedOn w:val="a0"/>
    <w:rsid w:val="008B41A8"/>
  </w:style>
  <w:style w:type="paragraph" w:styleId="a5">
    <w:name w:val="footnote text"/>
    <w:basedOn w:val="a"/>
    <w:link w:val="a6"/>
    <w:uiPriority w:val="99"/>
    <w:semiHidden/>
    <w:unhideWhenUsed/>
    <w:rsid w:val="00BD099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D099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D099E"/>
    <w:rPr>
      <w:vertAlign w:val="superscript"/>
    </w:rPr>
  </w:style>
  <w:style w:type="paragraph" w:styleId="a8">
    <w:name w:val="Normal (Web)"/>
    <w:basedOn w:val="a"/>
    <w:uiPriority w:val="99"/>
    <w:unhideWhenUsed/>
    <w:rsid w:val="0094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473B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21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1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F7209A9745B49C8ECAEF57241809B0C8BA3652AA08DB8555E6937A1BF0D1EFBF33E2D8005E901A553F396625A9AE3389A390AC75g0s6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b-neo.ru/informatsiya-dlya-potrebiteley/chto-iz-stroitelnogo-musora-otnositsya-k-tko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pb-neo.ru/o-kompanii/" TargetMode="External"/><Relationship Id="rId2" Type="http://schemas.openxmlformats.org/officeDocument/2006/relationships/hyperlink" Target="https://docs.cntd.ru/document/352395095?marker=6540IN" TargetMode="External"/><Relationship Id="rId1" Type="http://schemas.openxmlformats.org/officeDocument/2006/relationships/hyperlink" Target="https://docs.google.com/document/d/1BLslf12SGvxD821tFdt2T3ilgBbokWpvfr5L7ORsM6s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0CA56-265B-4B7D-93DD-AD26CA2E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А. Николаева</dc:creator>
  <cp:keywords/>
  <dc:description/>
  <cp:lastModifiedBy>М. А. Николаева</cp:lastModifiedBy>
  <cp:revision>6</cp:revision>
  <cp:lastPrinted>2024-02-07T07:30:00Z</cp:lastPrinted>
  <dcterms:created xsi:type="dcterms:W3CDTF">2023-10-31T13:28:00Z</dcterms:created>
  <dcterms:modified xsi:type="dcterms:W3CDTF">2024-02-07T07:34:00Z</dcterms:modified>
</cp:coreProperties>
</file>